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D" w:rsidRDefault="00F807BD">
      <w:pPr>
        <w:pStyle w:val="Title"/>
      </w:pPr>
      <w:r>
        <w:t>SERVICES ASSESSMENT</w:t>
      </w:r>
    </w:p>
    <w:p w:rsidR="00F807BD" w:rsidRDefault="00F807BD">
      <w:pPr>
        <w:pStyle w:val="Subtitle"/>
        <w:rPr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OPPORTUNITY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VILLAGE</w:t>
          </w:r>
        </w:smartTag>
      </w:smartTag>
    </w:p>
    <w:p w:rsidR="00F807BD" w:rsidRDefault="00F807BD">
      <w:pPr>
        <w:pStyle w:val="Heading1"/>
      </w:pPr>
      <w:r>
        <w:t>CODE # 9.15.07</w:t>
      </w:r>
    </w:p>
    <w:p w:rsidR="00F807BD" w:rsidRDefault="00F807BD"/>
    <w:p w:rsidR="00F807BD" w:rsidRDefault="00F807BD">
      <w:pPr>
        <w:rPr>
          <w:b/>
          <w:bCs/>
        </w:rPr>
      </w:pPr>
      <w:r>
        <w:rPr>
          <w:b/>
          <w:bCs/>
        </w:rPr>
        <w:t>NAME:  __________________________DATE ASSESSMENT COMPLETED:  _________</w:t>
      </w:r>
    </w:p>
    <w:p w:rsidR="00F807BD" w:rsidRDefault="00F807BD">
      <w:pPr>
        <w:rPr>
          <w:b/>
          <w:bCs/>
        </w:rPr>
      </w:pPr>
    </w:p>
    <w:p w:rsidR="00F807BD" w:rsidRDefault="00F807BD">
      <w:pPr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COUNTY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SUPPORT</w:t>
          </w:r>
        </w:smartTag>
      </w:smartTag>
      <w:r>
        <w:rPr>
          <w:b/>
          <w:bCs/>
        </w:rPr>
        <w:t>:  ____________________________COTTAGE:  ______________</w:t>
      </w:r>
    </w:p>
    <w:p w:rsidR="00F807BD" w:rsidRDefault="00F807BD">
      <w:pPr>
        <w:rPr>
          <w:b/>
          <w:bCs/>
        </w:rPr>
      </w:pPr>
      <w:r>
        <w:rPr>
          <w:b/>
          <w:bCs/>
        </w:rPr>
        <w:t>COMPOSITE SCORE:  ________________</w:t>
      </w:r>
    </w:p>
    <w:p w:rsidR="00F807BD" w:rsidRDefault="00F807BD">
      <w:pPr>
        <w:rPr>
          <w:b/>
          <w:bCs/>
        </w:rPr>
      </w:pPr>
    </w:p>
    <w:p w:rsidR="00F807BD" w:rsidRDefault="00F807BD">
      <w:pPr>
        <w:rPr>
          <w:sz w:val="28"/>
        </w:rPr>
      </w:pPr>
      <w:r>
        <w:rPr>
          <w:b/>
          <w:bCs/>
          <w:sz w:val="28"/>
        </w:rPr>
        <w:t>I.</w:t>
      </w:r>
      <w:r>
        <w:rPr>
          <w:b/>
          <w:bCs/>
          <w:sz w:val="28"/>
        </w:rPr>
        <w:tab/>
        <w:t>MEDICAL ASSESSMENT</w:t>
      </w:r>
      <w:r>
        <w:rPr>
          <w:sz w:val="28"/>
        </w:rPr>
        <w:t>:</w:t>
      </w:r>
    </w:p>
    <w:p w:rsidR="00F807BD" w:rsidRDefault="00F807BD">
      <w:r>
        <w:t xml:space="preserve">     Code:  a yes is one point, a no is 0 points, circle correct response or number.</w:t>
      </w:r>
    </w:p>
    <w:p w:rsidR="00F807BD" w:rsidRDefault="00F807BD">
      <w:pPr>
        <w:ind w:left="360"/>
      </w:pPr>
    </w:p>
    <w:p w:rsidR="00F807BD" w:rsidRDefault="00F807BD">
      <w:pPr>
        <w:numPr>
          <w:ilvl w:val="0"/>
          <w:numId w:val="3"/>
        </w:numPr>
      </w:pPr>
      <w:r>
        <w:t>Medical Conditions:</w:t>
      </w:r>
      <w:r>
        <w:tab/>
      </w:r>
      <w:r>
        <w:tab/>
      </w:r>
      <w:r>
        <w:tab/>
        <w:t>B.  Does the person have a history of seizures?</w:t>
      </w:r>
    </w:p>
    <w:p w:rsidR="00F807BD" w:rsidRDefault="00F807BD">
      <w:r>
        <w:t>Yes</w:t>
      </w:r>
      <w:r>
        <w:tab/>
        <w:t>No</w:t>
      </w:r>
      <w:r>
        <w:tab/>
        <w:t>genito urinary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F807BD" w:rsidRDefault="00F807BD">
      <w:r>
        <w:t>Yes</w:t>
      </w:r>
      <w:r>
        <w:tab/>
        <w:t>No</w:t>
      </w:r>
      <w:r>
        <w:tab/>
        <w:t>respiratory</w:t>
      </w:r>
    </w:p>
    <w:p w:rsidR="00F807BD" w:rsidRDefault="00F807BD">
      <w:r>
        <w:t>Yes</w:t>
      </w:r>
      <w:r>
        <w:tab/>
        <w:t>No</w:t>
      </w:r>
      <w:r>
        <w:tab/>
        <w:t>cardiovascular</w:t>
      </w:r>
    </w:p>
    <w:p w:rsidR="00F807BD" w:rsidRDefault="00F807BD">
      <w:r>
        <w:t>Yes</w:t>
      </w:r>
      <w:r>
        <w:tab/>
        <w:t>No</w:t>
      </w:r>
      <w:r>
        <w:tab/>
        <w:t>diabetes</w:t>
      </w:r>
      <w:r>
        <w:tab/>
      </w:r>
      <w:r>
        <w:tab/>
      </w:r>
      <w:r>
        <w:tab/>
        <w:t>C.  Frequency of seizures:</w:t>
      </w:r>
    </w:p>
    <w:p w:rsidR="00F807BD" w:rsidRDefault="00F807BD">
      <w:r>
        <w:t>Yes</w:t>
      </w:r>
      <w:r>
        <w:tab/>
        <w:t>No</w:t>
      </w:r>
      <w:r>
        <w:tab/>
        <w:t>gastrointestinal</w:t>
      </w:r>
      <w:r>
        <w:tab/>
      </w:r>
      <w:r>
        <w:tab/>
      </w:r>
      <w:r>
        <w:tab/>
        <w:t>0.  none this year</w:t>
      </w:r>
    </w:p>
    <w:p w:rsidR="00F807BD" w:rsidRDefault="00F807BD">
      <w:r>
        <w:t>Yes</w:t>
      </w:r>
      <w:r>
        <w:tab/>
        <w:t>No</w:t>
      </w:r>
      <w:r>
        <w:tab/>
        <w:t>endocrine</w:t>
      </w:r>
      <w:r>
        <w:tab/>
      </w:r>
      <w:r>
        <w:tab/>
      </w:r>
      <w:r>
        <w:tab/>
      </w:r>
      <w:r>
        <w:tab/>
        <w:t>1.  less than one a month</w:t>
      </w:r>
    </w:p>
    <w:p w:rsidR="00F807BD" w:rsidRDefault="00F807BD">
      <w:r>
        <w:t>Yes</w:t>
      </w:r>
      <w:r>
        <w:tab/>
        <w:t>No</w:t>
      </w:r>
      <w:r>
        <w:tab/>
        <w:t>neurological/neuromuscular</w:t>
      </w:r>
      <w:r>
        <w:tab/>
      </w:r>
      <w:r>
        <w:tab/>
        <w:t>2.  once a month</w:t>
      </w:r>
    </w:p>
    <w:p w:rsidR="00F807BD" w:rsidRDefault="00F807BD">
      <w:r>
        <w:t>Yes</w:t>
      </w:r>
      <w:r>
        <w:tab/>
        <w:t>No</w:t>
      </w:r>
      <w:r>
        <w:tab/>
        <w:t>cancer</w:t>
      </w:r>
      <w:r>
        <w:tab/>
      </w:r>
      <w:r>
        <w:tab/>
      </w:r>
      <w:r>
        <w:tab/>
      </w:r>
      <w:r>
        <w:tab/>
      </w:r>
      <w:r>
        <w:tab/>
        <w:t>3.  about once a week</w:t>
      </w:r>
    </w:p>
    <w:p w:rsidR="00F807BD" w:rsidRDefault="00F807BD">
      <w:r>
        <w:t>Yes</w:t>
      </w:r>
      <w:r>
        <w:tab/>
        <w:t>No</w:t>
      </w:r>
      <w:r>
        <w:tab/>
        <w:t>immunological</w:t>
      </w:r>
      <w:r>
        <w:tab/>
      </w:r>
      <w:r>
        <w:tab/>
      </w:r>
      <w:r>
        <w:tab/>
        <w:t>4.  several times a week</w:t>
      </w:r>
    </w:p>
    <w:p w:rsidR="00F807BD" w:rsidRDefault="00F807BD">
      <w:r>
        <w:t>Yes</w:t>
      </w:r>
      <w:r>
        <w:tab/>
        <w:t>No</w:t>
      </w:r>
      <w:r>
        <w:tab/>
        <w:t>skeletal</w:t>
      </w:r>
      <w:r>
        <w:tab/>
      </w:r>
      <w:r>
        <w:tab/>
      </w:r>
      <w:r>
        <w:tab/>
      </w:r>
      <w:r>
        <w:tab/>
        <w:t>5.  once a day or more</w:t>
      </w:r>
    </w:p>
    <w:p w:rsidR="00F807BD" w:rsidRDefault="00F807BD">
      <w:r>
        <w:t>Yes</w:t>
      </w:r>
      <w:r>
        <w:tab/>
        <w:t>No</w:t>
      </w:r>
      <w:r>
        <w:tab/>
        <w:t>other ________________</w:t>
      </w:r>
    </w:p>
    <w:p w:rsidR="00F807BD" w:rsidRDefault="00F807BD"/>
    <w:p w:rsidR="00F807BD" w:rsidRDefault="00F807BD">
      <w:r>
        <w:t>D.  Does the person have a vagal nerve stimulator for seizures?</w:t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E.  Is the person currently taking prescription medications?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F.  Does the individual receive medication by injection?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G.  Level of support the person needs to take prescription medications and treatments:</w:t>
      </w:r>
    </w:p>
    <w:p w:rsidR="00F807BD" w:rsidRDefault="00F807BD">
      <w:pPr>
        <w:numPr>
          <w:ilvl w:val="1"/>
          <w:numId w:val="4"/>
        </w:numPr>
      </w:pPr>
      <w:r>
        <w:t>no medications</w:t>
      </w:r>
    </w:p>
    <w:p w:rsidR="00F807BD" w:rsidRDefault="00F807BD">
      <w:pPr>
        <w:numPr>
          <w:ilvl w:val="1"/>
          <w:numId w:val="4"/>
        </w:numPr>
      </w:pPr>
      <w:r>
        <w:t>independent</w:t>
      </w:r>
    </w:p>
    <w:p w:rsidR="00F807BD" w:rsidRDefault="00F807BD">
      <w:pPr>
        <w:numPr>
          <w:ilvl w:val="1"/>
          <w:numId w:val="4"/>
        </w:numPr>
      </w:pPr>
      <w:r>
        <w:t>supervision</w:t>
      </w:r>
    </w:p>
    <w:p w:rsidR="00F807BD" w:rsidRDefault="00F807BD">
      <w:pPr>
        <w:numPr>
          <w:ilvl w:val="1"/>
          <w:numId w:val="4"/>
        </w:numPr>
      </w:pPr>
      <w:r>
        <w:t>assistance</w:t>
      </w:r>
    </w:p>
    <w:p w:rsidR="00F807BD" w:rsidRDefault="00F807BD">
      <w:pPr>
        <w:numPr>
          <w:ilvl w:val="1"/>
          <w:numId w:val="4"/>
        </w:numPr>
      </w:pPr>
      <w:r>
        <w:t>total support</w:t>
      </w:r>
    </w:p>
    <w:p w:rsidR="00F807BD" w:rsidRDefault="00F807BD"/>
    <w:p w:rsidR="00F807BD" w:rsidRDefault="00F807BD">
      <w:r>
        <w:t>H.  The person’s typical level of mobility:</w:t>
      </w:r>
    </w:p>
    <w:p w:rsidR="00F807BD" w:rsidRDefault="00F807BD">
      <w:pPr>
        <w:ind w:left="1080"/>
      </w:pPr>
      <w:r>
        <w:t>0.  walks independently</w:t>
      </w:r>
    </w:p>
    <w:p w:rsidR="00F807BD" w:rsidRDefault="00F807BD">
      <w:pPr>
        <w:numPr>
          <w:ilvl w:val="0"/>
          <w:numId w:val="5"/>
        </w:numPr>
      </w:pPr>
      <w:r>
        <w:t>walks independently with difficulty, no corrective devices</w:t>
      </w:r>
    </w:p>
    <w:p w:rsidR="00F807BD" w:rsidRDefault="00F807BD">
      <w:pPr>
        <w:numPr>
          <w:ilvl w:val="0"/>
          <w:numId w:val="5"/>
        </w:numPr>
      </w:pPr>
      <w:r>
        <w:t>walks independently with a corrective device</w:t>
      </w:r>
    </w:p>
    <w:p w:rsidR="00F807BD" w:rsidRDefault="00F807BD">
      <w:pPr>
        <w:numPr>
          <w:ilvl w:val="0"/>
          <w:numId w:val="5"/>
        </w:numPr>
      </w:pPr>
      <w:r>
        <w:t>walks only with assistance of another person</w:t>
      </w:r>
    </w:p>
    <w:p w:rsidR="00F807BD" w:rsidRDefault="00F807BD">
      <w:pPr>
        <w:numPr>
          <w:ilvl w:val="0"/>
          <w:numId w:val="5"/>
        </w:numPr>
      </w:pPr>
      <w:r>
        <w:t>cannot walk</w:t>
      </w:r>
    </w:p>
    <w:p w:rsidR="00F807BD" w:rsidRDefault="00F807BD"/>
    <w:p w:rsidR="00F807BD" w:rsidRDefault="00F807BD">
      <w:r>
        <w:t>I.  Does the person use a wheelchair?  Yes</w:t>
      </w:r>
      <w:r>
        <w:tab/>
        <w:t>No</w:t>
      </w:r>
    </w:p>
    <w:p w:rsidR="00F807BD" w:rsidRDefault="00F807BD">
      <w:r>
        <w:t>J.  Indicate the response that best describes wheelchair mobility:</w:t>
      </w:r>
    </w:p>
    <w:p w:rsidR="00F807BD" w:rsidRDefault="00F807BD">
      <w:pPr>
        <w:numPr>
          <w:ilvl w:val="0"/>
          <w:numId w:val="6"/>
        </w:numPr>
      </w:pPr>
      <w:r>
        <w:t>does not use a wheelchair</w:t>
      </w:r>
    </w:p>
    <w:p w:rsidR="00F807BD" w:rsidRDefault="00F807BD">
      <w:pPr>
        <w:numPr>
          <w:ilvl w:val="0"/>
          <w:numId w:val="6"/>
        </w:numPr>
      </w:pPr>
      <w:r>
        <w:t>can use wheelchair independently</w:t>
      </w:r>
    </w:p>
    <w:p w:rsidR="00F807BD" w:rsidRDefault="00F807BD">
      <w:pPr>
        <w:numPr>
          <w:ilvl w:val="0"/>
          <w:numId w:val="6"/>
        </w:numPr>
      </w:pPr>
      <w:r>
        <w:t>can use wheelchair independently with assistance transferring</w:t>
      </w:r>
    </w:p>
    <w:p w:rsidR="00F807BD" w:rsidRDefault="00F807BD">
      <w:pPr>
        <w:numPr>
          <w:ilvl w:val="0"/>
          <w:numId w:val="6"/>
        </w:numPr>
      </w:pPr>
      <w:r>
        <w:t>requires assistance in transferring and moving</w:t>
      </w:r>
    </w:p>
    <w:p w:rsidR="00F807BD" w:rsidRDefault="00F807BD">
      <w:pPr>
        <w:numPr>
          <w:ilvl w:val="0"/>
          <w:numId w:val="6"/>
        </w:numPr>
      </w:pPr>
      <w:r>
        <w:t>no mobility, must be transferred and moved.</w:t>
      </w:r>
    </w:p>
    <w:p w:rsidR="00F807BD" w:rsidRDefault="00F807BD"/>
    <w:p w:rsidR="00F807BD" w:rsidRDefault="00F807BD">
      <w:r>
        <w:t>K.  Does the person need a mechanical lift for transferring?  Yes</w:t>
      </w:r>
      <w:r>
        <w:tab/>
        <w:t>No</w:t>
      </w:r>
    </w:p>
    <w:p w:rsidR="00F807BD" w:rsidRDefault="00F807BD"/>
    <w:p w:rsidR="00F807BD" w:rsidRDefault="00F807BD">
      <w:r>
        <w:t>L.  Does the person use special adaptive equipment, including but not limited to, a walker, wheelchair, prosthetic devices, head protective device, crutches, hearing aides, glasses, AFO’s, braces, splints, elbow pads, gait belt, communication devices, and eating devices?  Yes</w:t>
      </w:r>
      <w:r>
        <w:tab/>
        <w:t>No</w:t>
      </w:r>
    </w:p>
    <w:p w:rsidR="00F807BD" w:rsidRDefault="00F807BD"/>
    <w:p w:rsidR="00F807BD" w:rsidRDefault="00F807BD">
      <w:r>
        <w:t>M. Indicate the response that best describes the number of health and medical appointments the person has a year:</w:t>
      </w:r>
    </w:p>
    <w:p w:rsidR="00F807BD" w:rsidRDefault="00F807BD">
      <w:pPr>
        <w:numPr>
          <w:ilvl w:val="0"/>
          <w:numId w:val="8"/>
        </w:numPr>
      </w:pPr>
      <w:r>
        <w:t>6 or less</w:t>
      </w:r>
    </w:p>
    <w:p w:rsidR="00F807BD" w:rsidRDefault="00F807BD">
      <w:pPr>
        <w:numPr>
          <w:ilvl w:val="0"/>
          <w:numId w:val="8"/>
        </w:numPr>
      </w:pPr>
      <w:r>
        <w:t>7 to 12</w:t>
      </w:r>
    </w:p>
    <w:p w:rsidR="00F807BD" w:rsidRDefault="00F807BD">
      <w:pPr>
        <w:numPr>
          <w:ilvl w:val="0"/>
          <w:numId w:val="8"/>
        </w:numPr>
      </w:pPr>
      <w:r>
        <w:t>13 or more</w:t>
      </w:r>
    </w:p>
    <w:p w:rsidR="00F807BD" w:rsidRDefault="00F807BD"/>
    <w:p w:rsidR="00F807BD" w:rsidRDefault="00F807BD">
      <w:r>
        <w:t xml:space="preserve">N.  Does the person need OT evaluation and services?  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 xml:space="preserve">O.  Does the person need PT evaluation and services:  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P.   Does the person need Speech evaluation and services?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 xml:space="preserve">Q.  Does the person require repairs to their wheelchair?  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 xml:space="preserve">R.  Does the person need Village staff to implement physical therapy recommendations?  </w:t>
      </w:r>
    </w:p>
    <w:p w:rsidR="00F807BD" w:rsidRDefault="00F807BD">
      <w:pPr>
        <w:ind w:left="5760" w:firstLine="720"/>
      </w:pPr>
      <w:r>
        <w:t>Yes</w:t>
      </w:r>
      <w:r>
        <w:tab/>
        <w:t>No</w:t>
      </w:r>
    </w:p>
    <w:p w:rsidR="00F807BD" w:rsidRDefault="00F807BD"/>
    <w:p w:rsidR="00F807BD" w:rsidRDefault="00F807BD">
      <w:r>
        <w:t>S.  Does the person’s needs require that the caregiver be trained in special health care procedures:  including but not limited to, lifting and transferring, positioning, adaptive devices, hearing aides, seizure precautions, diabetic care, ostomy care?</w:t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T.  Presently requires special diet planned by the dietitian?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U.  Missed more than a total of two weeks of day services due to medical problems the last year?</w:t>
      </w:r>
    </w:p>
    <w:p w:rsidR="00F807BD" w:rsidRDefault="00F807BD">
      <w:pPr>
        <w:ind w:left="6480"/>
      </w:pPr>
      <w:r>
        <w:t>Yes</w:t>
      </w:r>
      <w:r>
        <w:tab/>
        <w:t>No</w:t>
      </w:r>
    </w:p>
    <w:p w:rsidR="00F807BD" w:rsidRDefault="00F807BD"/>
    <w:p w:rsidR="00F807BD" w:rsidRDefault="00F807BD">
      <w:r>
        <w:t>V.  Was hospitalized for a medical problem in the last year?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>
      <w:r>
        <w:t>W.  Does the person need to be turned at night in bed?</w:t>
      </w:r>
      <w:r>
        <w:tab/>
      </w:r>
      <w:r>
        <w:tab/>
        <w:t>Yes</w:t>
      </w:r>
      <w:r>
        <w:tab/>
        <w:t>No</w:t>
      </w:r>
    </w:p>
    <w:p w:rsidR="00F807BD" w:rsidRDefault="00F807BD"/>
    <w:p w:rsidR="00F807BD" w:rsidRDefault="00F807BD"/>
    <w:p w:rsidR="00F807BD" w:rsidRDefault="00F807BD">
      <w:r>
        <w:t xml:space="preserve">  </w:t>
      </w:r>
    </w:p>
    <w:p w:rsidR="00F807BD" w:rsidRDefault="00F807BD">
      <w:pPr>
        <w:ind w:left="360"/>
      </w:pPr>
    </w:p>
    <w:p w:rsidR="00F807BD" w:rsidRDefault="00F807BD">
      <w:pPr>
        <w:pStyle w:val="Heading2"/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  <w:t>BEHAVIOR ASSESSMENT</w:t>
      </w:r>
    </w:p>
    <w:p w:rsidR="00F807BD" w:rsidRDefault="00F807BD">
      <w:r>
        <w:t>Code:  0 – not this year; 1 - less than once a month; 2 - about one time a month; 3 - weekly;</w:t>
      </w:r>
    </w:p>
    <w:p w:rsidR="00F807BD" w:rsidRDefault="00F807BD">
      <w:r>
        <w:t>4 - several times a week; 5 – one time a day or more; Circle the code number that applies.</w:t>
      </w:r>
    </w:p>
    <w:p w:rsidR="00F807BD" w:rsidRDefault="00F807BD"/>
    <w:p w:rsidR="00F807BD" w:rsidRDefault="00F807BD">
      <w:r>
        <w:t>A.  Indicate the frequency of each behavior over the last twelve months.</w:t>
      </w:r>
    </w:p>
    <w:p w:rsidR="00F807BD" w:rsidRDefault="00F807BD">
      <w:r>
        <w:t>Has tantrums or emotional outbursts: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Damages own or other property: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Physically assaults others: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Disrupts others: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Is verbally and gesturally abusive: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Is self injurious: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Teases and harasses peers: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Resistive to staff supervision: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Runs or wanders away: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Steals: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Eats inedible objects: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Displays sexually inappropriate behavior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Smears feces: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>
      <w:r>
        <w:t>Demands extra attention from staff: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807BD" w:rsidRDefault="00F807BD"/>
    <w:p w:rsidR="00F807BD" w:rsidRDefault="00F807BD">
      <w:r>
        <w:t>B.  As a result of any behavior problem(s), consider whether or not the following presently apply:</w:t>
      </w:r>
    </w:p>
    <w:p w:rsidR="00F807BD" w:rsidRDefault="00F807BD">
      <w:r>
        <w:t xml:space="preserve"> </w:t>
      </w:r>
    </w:p>
    <w:p w:rsidR="00F807BD" w:rsidRDefault="00F807BD">
      <w:r>
        <w:t>Yes</w:t>
      </w:r>
      <w:r>
        <w:tab/>
        <w:t>No</w:t>
      </w:r>
      <w:r>
        <w:tab/>
        <w:t>Does the person have a behavior program?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Are medications prescribed for behavior management or a mental health problem?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The individual’s environment must be carefully structured to avoid behavior             problems?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Because of behavior problems, staff must sometimes intervene with the use of Mandt restraint procedures with the person.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Because of behavior problems, the person requires one-to-one supervision for many activities and tasks.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Because of behavior problems, the person requires visual supervision until completely calm, due to elopement or hurting others when upset.</w:t>
      </w:r>
    </w:p>
    <w:p w:rsidR="00F807BD" w:rsidRDefault="00F807BD"/>
    <w:p w:rsidR="00F807BD" w:rsidRDefault="00F807BD">
      <w:r>
        <w:t>Yes</w:t>
      </w:r>
      <w:r>
        <w:tab/>
        <w:t>No</w:t>
      </w:r>
      <w:r>
        <w:tab/>
        <w:t>Because of behavior problems, the person requires close supervision in community due to acting out behaviors.</w:t>
      </w:r>
    </w:p>
    <w:p w:rsidR="00F807BD" w:rsidRDefault="00F807BD"/>
    <w:p w:rsidR="00F807BD" w:rsidRDefault="00F807BD"/>
    <w:p w:rsidR="00F807BD" w:rsidRDefault="00F807BD"/>
    <w:p w:rsidR="00F807BD" w:rsidRDefault="00F807BD"/>
    <w:p w:rsidR="00F807BD" w:rsidRDefault="00F807BD"/>
    <w:p w:rsidR="00F807BD" w:rsidRDefault="00F807BD">
      <w:pPr>
        <w:pStyle w:val="Heading3"/>
        <w:rPr>
          <w:sz w:val="28"/>
        </w:rPr>
      </w:pPr>
      <w:r>
        <w:rPr>
          <w:sz w:val="28"/>
        </w:rPr>
        <w:t>III.</w:t>
      </w:r>
      <w:r>
        <w:rPr>
          <w:sz w:val="28"/>
        </w:rPr>
        <w:tab/>
        <w:t>PERSONAL CARE ASSESSMENT</w:t>
      </w:r>
    </w:p>
    <w:p w:rsidR="00F807BD" w:rsidRDefault="00F807BD">
      <w:r>
        <w:t>Code:  3 – Total support (dependent on others); 2 – Assistance (requires a lot of hand on help);</w:t>
      </w:r>
    </w:p>
    <w:p w:rsidR="00F807BD" w:rsidRDefault="00F807BD">
      <w:r>
        <w:t>1 – Supervision (requires mainly verbal prompts); 0 – Independent (starts and finishes without any help or prompts at all).  Circle the code number which applies.  If a particular item is non-applicable, record a NA instead of circling a code number.</w:t>
      </w:r>
    </w:p>
    <w:p w:rsidR="00F807BD" w:rsidRDefault="00F807BD"/>
    <w:p w:rsidR="00F807BD" w:rsidRDefault="00F807BD">
      <w:r>
        <w:t>A.  Indicate the best you can how independently the person typically performs each activity or task:</w:t>
      </w:r>
    </w:p>
    <w:p w:rsidR="00F807BD" w:rsidRDefault="00F807BD">
      <w:r>
        <w:t>Pulling self up to standing: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Toileting of bowels: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Toileting bladder: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Feminine hygiene: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Taking a bath/shower: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Brushing teeth/cleaning dentures:</w:t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Brushing/combing hair: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Selecting clothes for weather: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Putting on clothes: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Undressing self: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Drinking from a cup/glass: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Cutting food: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Chewing and swallowing food:</w:t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Feeding self: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Shaving self: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Making bed: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Cleaning room: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Doing laundry: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Using telephone:</w:t>
      </w:r>
      <w:r>
        <w:tab/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Shopping for simple meal: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Preparing foods that do not require cooking:</w:t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Using stove or microwave: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Crossing street in residential neighborhood:</w:t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Using public transportation for a simple trip:</w:t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>
      <w:r>
        <w:t>Managing own money:</w:t>
      </w:r>
      <w:r>
        <w:tab/>
      </w:r>
      <w:r>
        <w:tab/>
      </w:r>
      <w:r>
        <w:tab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NA</w:t>
      </w:r>
    </w:p>
    <w:p w:rsidR="00F807BD" w:rsidRDefault="00F807BD"/>
    <w:p w:rsidR="00F807BD" w:rsidRDefault="00F807BD"/>
    <w:p w:rsidR="00F807BD" w:rsidRDefault="00F807BD"/>
    <w:p w:rsidR="00F807BD" w:rsidRDefault="00F807BD"/>
    <w:p w:rsidR="00F807BD" w:rsidRDefault="00F807BD"/>
    <w:p w:rsidR="00F807BD" w:rsidRDefault="00F807BD"/>
    <w:p w:rsidR="00F807BD" w:rsidRDefault="00F807BD"/>
    <w:p w:rsidR="00F807BD" w:rsidRDefault="00F807BD"/>
    <w:p w:rsidR="00F807BD" w:rsidRDefault="00F807BD">
      <w:r>
        <w:t>Adopted 11/99</w:t>
      </w:r>
    </w:p>
    <w:p w:rsidR="00F807BD" w:rsidRDefault="00F807BD">
      <w:r>
        <w:t>Revised 12/99</w:t>
      </w:r>
    </w:p>
    <w:p w:rsidR="00F807BD" w:rsidRDefault="00F807BD">
      <w:r>
        <w:t>Revised 02/00</w:t>
      </w:r>
    </w:p>
    <w:sectPr w:rsidR="00F807BD" w:rsidSect="00F807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7BD" w:rsidRDefault="00F807BD">
      <w:r>
        <w:separator/>
      </w:r>
    </w:p>
  </w:endnote>
  <w:endnote w:type="continuationSeparator" w:id="1">
    <w:p w:rsidR="00F807BD" w:rsidRDefault="00F8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BD" w:rsidRDefault="00F807BD">
    <w:pPr>
      <w:pStyle w:val="Footer"/>
    </w:pPr>
    <w:fldSimple w:instr=" FILENAME \p ">
      <w:r>
        <w:rPr>
          <w:noProof/>
        </w:rPr>
        <w:t>Z:\TXTPFP - Recoded\Code # 9.15.07 - Services Assessment.doc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7BD" w:rsidRDefault="00F807BD">
      <w:r>
        <w:separator/>
      </w:r>
    </w:p>
  </w:footnote>
  <w:footnote w:type="continuationSeparator" w:id="1">
    <w:p w:rsidR="00F807BD" w:rsidRDefault="00F80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958"/>
    <w:multiLevelType w:val="hybridMultilevel"/>
    <w:tmpl w:val="721634FC"/>
    <w:lvl w:ilvl="0" w:tplc="0409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8F1E40"/>
    <w:multiLevelType w:val="hybridMultilevel"/>
    <w:tmpl w:val="AA88C9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9F741A"/>
    <w:multiLevelType w:val="hybridMultilevel"/>
    <w:tmpl w:val="53F8DABE"/>
    <w:lvl w:ilvl="0" w:tplc="EE5CD8B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EA1C35"/>
    <w:multiLevelType w:val="hybridMultilevel"/>
    <w:tmpl w:val="F33287D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74D4CE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1E4340"/>
    <w:multiLevelType w:val="hybridMultilevel"/>
    <w:tmpl w:val="FD94C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42CAD"/>
    <w:multiLevelType w:val="hybridMultilevel"/>
    <w:tmpl w:val="5C4A0F34"/>
    <w:lvl w:ilvl="0" w:tplc="4490D3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F635C"/>
    <w:multiLevelType w:val="hybridMultilevel"/>
    <w:tmpl w:val="3FB42B18"/>
    <w:lvl w:ilvl="0" w:tplc="128241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C2BB1"/>
    <w:multiLevelType w:val="hybridMultilevel"/>
    <w:tmpl w:val="B288ACF2"/>
    <w:lvl w:ilvl="0" w:tplc="EA101F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53E60"/>
    <w:multiLevelType w:val="hybridMultilevel"/>
    <w:tmpl w:val="ED14C3FE"/>
    <w:lvl w:ilvl="0" w:tplc="229E7FC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C574EF"/>
    <w:multiLevelType w:val="hybridMultilevel"/>
    <w:tmpl w:val="285E0400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EF0E9B"/>
    <w:multiLevelType w:val="hybridMultilevel"/>
    <w:tmpl w:val="D99E12A4"/>
    <w:lvl w:ilvl="0" w:tplc="2EF837F4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6A83793"/>
    <w:multiLevelType w:val="hybridMultilevel"/>
    <w:tmpl w:val="6BE24BE8"/>
    <w:lvl w:ilvl="0" w:tplc="3F2CDD90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D9605B"/>
    <w:multiLevelType w:val="hybridMultilevel"/>
    <w:tmpl w:val="55564CAA"/>
    <w:lvl w:ilvl="0" w:tplc="A198B3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4867F4"/>
    <w:multiLevelType w:val="hybridMultilevel"/>
    <w:tmpl w:val="E2207B96"/>
    <w:lvl w:ilvl="0" w:tplc="476A2BE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4263D0"/>
    <w:multiLevelType w:val="hybridMultilevel"/>
    <w:tmpl w:val="D63C33B4"/>
    <w:lvl w:ilvl="0" w:tplc="0409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1F1169"/>
    <w:multiLevelType w:val="hybridMultilevel"/>
    <w:tmpl w:val="1422D78E"/>
    <w:lvl w:ilvl="0" w:tplc="0EDEA4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A26A09"/>
    <w:multiLevelType w:val="hybridMultilevel"/>
    <w:tmpl w:val="89FC1E46"/>
    <w:lvl w:ilvl="0" w:tplc="0409001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F83E31"/>
    <w:multiLevelType w:val="hybridMultilevel"/>
    <w:tmpl w:val="4B3810BA"/>
    <w:lvl w:ilvl="0" w:tplc="FAA4FFA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F745B0"/>
    <w:multiLevelType w:val="hybridMultilevel"/>
    <w:tmpl w:val="64D4AF02"/>
    <w:lvl w:ilvl="0" w:tplc="E88ABA88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DD938D8"/>
    <w:multiLevelType w:val="hybridMultilevel"/>
    <w:tmpl w:val="A42EE0F6"/>
    <w:lvl w:ilvl="0" w:tplc="B336CB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FD73428"/>
    <w:multiLevelType w:val="hybridMultilevel"/>
    <w:tmpl w:val="3F680376"/>
    <w:lvl w:ilvl="0" w:tplc="04A488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267A9F"/>
    <w:multiLevelType w:val="hybridMultilevel"/>
    <w:tmpl w:val="24FC49D4"/>
    <w:lvl w:ilvl="0" w:tplc="AA949D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75B55"/>
    <w:multiLevelType w:val="hybridMultilevel"/>
    <w:tmpl w:val="9332856E"/>
    <w:lvl w:ilvl="0" w:tplc="E4AE8B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A913E7"/>
    <w:multiLevelType w:val="hybridMultilevel"/>
    <w:tmpl w:val="186EB550"/>
    <w:lvl w:ilvl="0" w:tplc="C5B8CC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35955"/>
    <w:multiLevelType w:val="hybridMultilevel"/>
    <w:tmpl w:val="E2CAF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502A3"/>
    <w:multiLevelType w:val="hybridMultilevel"/>
    <w:tmpl w:val="65C6FD78"/>
    <w:lvl w:ilvl="0" w:tplc="61D0BE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DF2D42"/>
    <w:multiLevelType w:val="hybridMultilevel"/>
    <w:tmpl w:val="C110309A"/>
    <w:lvl w:ilvl="0" w:tplc="A782A1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522204"/>
    <w:multiLevelType w:val="hybridMultilevel"/>
    <w:tmpl w:val="42922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3"/>
  </w:num>
  <w:num w:numId="5">
    <w:abstractNumId w:val="19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24"/>
  </w:num>
  <w:num w:numId="15">
    <w:abstractNumId w:val="21"/>
  </w:num>
  <w:num w:numId="16">
    <w:abstractNumId w:val="26"/>
  </w:num>
  <w:num w:numId="17">
    <w:abstractNumId w:val="2"/>
  </w:num>
  <w:num w:numId="18">
    <w:abstractNumId w:val="8"/>
  </w:num>
  <w:num w:numId="19">
    <w:abstractNumId w:val="17"/>
  </w:num>
  <w:num w:numId="20">
    <w:abstractNumId w:val="6"/>
  </w:num>
  <w:num w:numId="21">
    <w:abstractNumId w:val="23"/>
  </w:num>
  <w:num w:numId="22">
    <w:abstractNumId w:val="15"/>
  </w:num>
  <w:num w:numId="23">
    <w:abstractNumId w:val="4"/>
  </w:num>
  <w:num w:numId="24">
    <w:abstractNumId w:val="20"/>
  </w:num>
  <w:num w:numId="25">
    <w:abstractNumId w:val="7"/>
  </w:num>
  <w:num w:numId="26">
    <w:abstractNumId w:val="13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54E"/>
    <w:rsid w:val="00195CE1"/>
    <w:rsid w:val="005600F1"/>
    <w:rsid w:val="0060212D"/>
    <w:rsid w:val="007A054E"/>
    <w:rsid w:val="00D2442C"/>
    <w:rsid w:val="00DC7C8F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90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7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5790C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0C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952</Words>
  <Characters>5427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ASSESSMENT</dc:title>
  <dc:subject/>
  <dc:creator>mmunn</dc:creator>
  <cp:keywords/>
  <dc:description/>
  <cp:lastModifiedBy>kwellington</cp:lastModifiedBy>
  <cp:revision>6</cp:revision>
  <cp:lastPrinted>2010-08-10T20:59:00Z</cp:lastPrinted>
  <dcterms:created xsi:type="dcterms:W3CDTF">2002-10-21T13:03:00Z</dcterms:created>
  <dcterms:modified xsi:type="dcterms:W3CDTF">2010-08-10T20:59:00Z</dcterms:modified>
</cp:coreProperties>
</file>